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8B94" w14:textId="77777777" w:rsidR="001C6504" w:rsidRPr="00D96033" w:rsidRDefault="001C6504" w:rsidP="001C6504">
      <w:pPr>
        <w:jc w:val="center"/>
        <w:rPr>
          <w:bCs w:val="0"/>
          <w:sz w:val="26"/>
          <w:szCs w:val="26"/>
        </w:rPr>
      </w:pPr>
      <w:r w:rsidRPr="00D96033">
        <w:rPr>
          <w:sz w:val="26"/>
          <w:szCs w:val="26"/>
        </w:rPr>
        <w:t>In piazza</w:t>
      </w:r>
    </w:p>
    <w:p w14:paraId="3F8783AF" w14:textId="77777777" w:rsidR="001C6504" w:rsidRPr="00D96033" w:rsidRDefault="001C6504" w:rsidP="001C6504">
      <w:pPr>
        <w:jc w:val="center"/>
        <w:rPr>
          <w:b/>
        </w:rPr>
      </w:pPr>
      <w:r w:rsidRPr="00D96033">
        <w:rPr>
          <w:bCs w:val="0"/>
          <w:noProof/>
        </w:rPr>
        <w:drawing>
          <wp:inline distT="0" distB="0" distL="0" distR="0" wp14:anchorId="17010553" wp14:editId="1D360929">
            <wp:extent cx="781050" cy="6368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42" cy="68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39F06" w14:textId="77777777" w:rsidR="001C6504" w:rsidRPr="002437B4" w:rsidRDefault="001C6504" w:rsidP="001C6504">
      <w:pPr>
        <w:jc w:val="center"/>
        <w:rPr>
          <w:bCs w:val="0"/>
          <w:sz w:val="18"/>
          <w:szCs w:val="18"/>
        </w:rPr>
      </w:pPr>
      <w:r w:rsidRPr="002437B4">
        <w:rPr>
          <w:sz w:val="18"/>
          <w:szCs w:val="18"/>
        </w:rPr>
        <w:t>www.viandanti.org</w:t>
      </w:r>
    </w:p>
    <w:p w14:paraId="6D8889D6" w14:textId="77777777" w:rsidR="001C6504" w:rsidRPr="002437B4" w:rsidRDefault="001C6504" w:rsidP="001C6504">
      <w:pPr>
        <w:jc w:val="center"/>
        <w:outlineLvl w:val="0"/>
        <w:rPr>
          <w:b/>
          <w:bCs w:val="0"/>
          <w:sz w:val="16"/>
          <w:szCs w:val="16"/>
        </w:rPr>
      </w:pPr>
    </w:p>
    <w:p w14:paraId="21036467" w14:textId="77777777" w:rsidR="001C6504" w:rsidRPr="001C6504" w:rsidRDefault="001C6504" w:rsidP="001C6504">
      <w:pPr>
        <w:jc w:val="center"/>
        <w:rPr>
          <w:b/>
          <w:sz w:val="32"/>
          <w:szCs w:val="32"/>
        </w:rPr>
      </w:pPr>
      <w:r w:rsidRPr="001C6504">
        <w:rPr>
          <w:b/>
          <w:sz w:val="32"/>
          <w:szCs w:val="32"/>
        </w:rPr>
        <w:t>DISARMATI E DISARMANTI,</w:t>
      </w:r>
    </w:p>
    <w:p w14:paraId="1A2F8BBA" w14:textId="77777777" w:rsidR="001C6504" w:rsidRPr="001C6504" w:rsidRDefault="001C6504" w:rsidP="001C6504">
      <w:pPr>
        <w:jc w:val="center"/>
        <w:rPr>
          <w:sz w:val="32"/>
          <w:szCs w:val="32"/>
        </w:rPr>
      </w:pPr>
      <w:r w:rsidRPr="001C6504">
        <w:rPr>
          <w:b/>
          <w:sz w:val="32"/>
          <w:szCs w:val="32"/>
        </w:rPr>
        <w:t>RIPRENDIAMO IL CAMMINO</w:t>
      </w:r>
    </w:p>
    <w:p w14:paraId="2B80C0ED" w14:textId="77777777" w:rsidR="001C6504" w:rsidRPr="00476260" w:rsidRDefault="001C6504" w:rsidP="001C6504">
      <w:pPr>
        <w:jc w:val="center"/>
        <w:rPr>
          <w:b/>
          <w:sz w:val="16"/>
          <w:szCs w:val="16"/>
        </w:rPr>
      </w:pPr>
    </w:p>
    <w:p w14:paraId="05761506" w14:textId="4FA60468" w:rsidR="001C6504" w:rsidRDefault="001C6504" w:rsidP="001C6504">
      <w:pPr>
        <w:jc w:val="center"/>
        <w:rPr>
          <w:bCs w:val="0"/>
        </w:rPr>
      </w:pPr>
      <w:r>
        <w:rPr>
          <w:bCs w:val="0"/>
        </w:rPr>
        <w:t xml:space="preserve">Sergio Paronetto </w:t>
      </w:r>
    </w:p>
    <w:p w14:paraId="1E114140" w14:textId="77777777" w:rsidR="001C6504" w:rsidRPr="009430C0" w:rsidRDefault="001C6504" w:rsidP="001C6504">
      <w:pPr>
        <w:rPr>
          <w:sz w:val="26"/>
          <w:szCs w:val="26"/>
        </w:rPr>
      </w:pPr>
    </w:p>
    <w:p w14:paraId="0C9D24FB" w14:textId="3318A78B" w:rsidR="00575104" w:rsidRPr="00FC0A74" w:rsidRDefault="00575104" w:rsidP="00575104">
      <w:pPr>
        <w:jc w:val="both"/>
        <w:rPr>
          <w:sz w:val="26"/>
          <w:szCs w:val="26"/>
        </w:rPr>
      </w:pPr>
      <w:r w:rsidRPr="00FC0A74">
        <w:rPr>
          <w:i/>
          <w:iCs/>
          <w:sz w:val="26"/>
          <w:szCs w:val="26"/>
        </w:rPr>
        <w:t>Cercare la pace disarmando, accogliere con le</w:t>
      </w:r>
      <w:r w:rsidRPr="00FC0A74">
        <w:rPr>
          <w:sz w:val="26"/>
          <w:szCs w:val="26"/>
        </w:rPr>
        <w:t xml:space="preserve"> </w:t>
      </w:r>
      <w:r w:rsidRPr="00FC0A74">
        <w:rPr>
          <w:i/>
          <w:iCs/>
          <w:sz w:val="26"/>
          <w:szCs w:val="26"/>
        </w:rPr>
        <w:t>braccia aperte</w:t>
      </w:r>
      <w:r w:rsidRPr="00FC0A74">
        <w:rPr>
          <w:sz w:val="26"/>
          <w:szCs w:val="26"/>
        </w:rPr>
        <w:t xml:space="preserve">, </w:t>
      </w:r>
      <w:r w:rsidRPr="00FC0A74">
        <w:rPr>
          <w:i/>
          <w:iCs/>
          <w:sz w:val="26"/>
          <w:szCs w:val="26"/>
        </w:rPr>
        <w:t xml:space="preserve">camminare mano nella mano, sviluppare il sapere sociale della Chiesa. </w:t>
      </w:r>
      <w:r w:rsidRPr="00FC0A74">
        <w:rPr>
          <w:sz w:val="26"/>
          <w:szCs w:val="26"/>
        </w:rPr>
        <w:t xml:space="preserve">Sono gli orientamenti proposti nei primi giorni di pontificato da Leone XIV, avviato al pontificato da papa Francesco. Roberto Francesco </w:t>
      </w:r>
      <w:proofErr w:type="spellStart"/>
      <w:r w:rsidRPr="00FC0A74">
        <w:rPr>
          <w:sz w:val="26"/>
          <w:szCs w:val="26"/>
        </w:rPr>
        <w:t>Prevost</w:t>
      </w:r>
      <w:proofErr w:type="spellEnd"/>
      <w:r w:rsidRPr="00FC0A74">
        <w:rPr>
          <w:sz w:val="26"/>
          <w:szCs w:val="26"/>
        </w:rPr>
        <w:t xml:space="preserve"> Martinez, agostiniano, matematico, teologo, giurista e pastore, cittadino statunitense e peruviano con radici creole, “migrante figlio di migranti”, consacrato vescovo nel 2014 e cardinale nel 2023 da papa Francesco che lo volle prefetto del Dicastero dei vescovi e guida della Pontifica commissione per l’America latina, con il primo saluto, “la pace sia con voi”, a mio parere ci comunica i suoi punti di riferimento. </w:t>
      </w:r>
    </w:p>
    <w:p w14:paraId="089D65CB" w14:textId="77777777" w:rsidR="00575104" w:rsidRPr="00FC0A74" w:rsidRDefault="00575104" w:rsidP="00575104">
      <w:pPr>
        <w:jc w:val="both"/>
        <w:rPr>
          <w:sz w:val="8"/>
          <w:szCs w:val="8"/>
        </w:rPr>
      </w:pPr>
    </w:p>
    <w:p w14:paraId="31A47635" w14:textId="2986DEBC" w:rsidR="00575104" w:rsidRPr="00FC0A74" w:rsidRDefault="00575104" w:rsidP="00575104">
      <w:pPr>
        <w:jc w:val="both"/>
        <w:rPr>
          <w:b/>
          <w:bCs w:val="0"/>
          <w:sz w:val="26"/>
          <w:szCs w:val="26"/>
        </w:rPr>
      </w:pPr>
      <w:r w:rsidRPr="00FC0A74">
        <w:rPr>
          <w:b/>
          <w:bCs w:val="0"/>
          <w:sz w:val="26"/>
          <w:szCs w:val="26"/>
        </w:rPr>
        <w:t xml:space="preserve">La pace di Cristo </w:t>
      </w:r>
    </w:p>
    <w:p w14:paraId="03A067E3" w14:textId="77777777" w:rsidR="00575104" w:rsidRPr="00FC0A74" w:rsidRDefault="00575104" w:rsidP="00575104">
      <w:pPr>
        <w:jc w:val="both"/>
        <w:rPr>
          <w:sz w:val="26"/>
          <w:szCs w:val="26"/>
        </w:rPr>
      </w:pPr>
      <w:r w:rsidRPr="00FC0A74">
        <w:rPr>
          <w:sz w:val="26"/>
          <w:szCs w:val="26"/>
        </w:rPr>
        <w:t>Anzitutto, la “</w:t>
      </w:r>
      <w:r w:rsidRPr="00FC0A74">
        <w:rPr>
          <w:b/>
          <w:sz w:val="26"/>
          <w:szCs w:val="26"/>
        </w:rPr>
        <w:t>pace di Cristo risorto”, “una pace disarmata e disarmante, umile e perseverante</w:t>
      </w:r>
      <w:r w:rsidRPr="00FC0A74">
        <w:rPr>
          <w:sz w:val="26"/>
          <w:szCs w:val="26"/>
        </w:rPr>
        <w:t xml:space="preserve">” (la parola pace viene ripetuta 10 volte nel messaggio iniziale). </w:t>
      </w:r>
      <w:proofErr w:type="gramStart"/>
      <w:r w:rsidRPr="00FC0A74">
        <w:rPr>
          <w:sz w:val="26"/>
          <w:szCs w:val="26"/>
        </w:rPr>
        <w:t>E’</w:t>
      </w:r>
      <w:proofErr w:type="gramEnd"/>
      <w:r w:rsidRPr="00FC0A74">
        <w:rPr>
          <w:sz w:val="26"/>
          <w:szCs w:val="26"/>
        </w:rPr>
        <w:t xml:space="preserve"> quanto scriveva Francesco nel messaggio di Pasqua 2025: “</w:t>
      </w:r>
      <w:r w:rsidRPr="00FC0A74">
        <w:rPr>
          <w:i/>
          <w:iCs/>
          <w:sz w:val="26"/>
          <w:szCs w:val="26"/>
        </w:rPr>
        <w:t>Nessuna pace è possibile senza un vero disarmo</w:t>
      </w:r>
      <w:r w:rsidRPr="00FC0A74">
        <w:rPr>
          <w:sz w:val="26"/>
          <w:szCs w:val="26"/>
        </w:rPr>
        <w:t xml:space="preserve">”. Siamo nel cuore </w:t>
      </w:r>
      <w:proofErr w:type="gramStart"/>
      <w:r w:rsidRPr="00FC0A74">
        <w:rPr>
          <w:sz w:val="26"/>
          <w:szCs w:val="26"/>
        </w:rPr>
        <w:t>della  nonviolenza</w:t>
      </w:r>
      <w:proofErr w:type="gramEnd"/>
      <w:r w:rsidRPr="00FC0A74">
        <w:rPr>
          <w:sz w:val="26"/>
          <w:szCs w:val="26"/>
        </w:rPr>
        <w:t xml:space="preserve"> attiva e creativa, tenacemente testimoniata da tante persone e dalla “voce coraggiosa” di Bergoglio fino all’ultimo. </w:t>
      </w:r>
    </w:p>
    <w:p w14:paraId="3BBE1382" w14:textId="77777777" w:rsidR="00575104" w:rsidRPr="00FC0A74" w:rsidRDefault="00575104" w:rsidP="00575104">
      <w:pPr>
        <w:jc w:val="both"/>
        <w:rPr>
          <w:sz w:val="26"/>
          <w:szCs w:val="26"/>
        </w:rPr>
      </w:pPr>
      <w:r w:rsidRPr="00FC0A74">
        <w:rPr>
          <w:sz w:val="26"/>
          <w:szCs w:val="26"/>
        </w:rPr>
        <w:t>Il richiamo al disarmo è prefigurato anche da Leone XIII il 20 giugno 1894 nel messaggio ai sovrani e ai popoli (“</w:t>
      </w:r>
      <w:proofErr w:type="spellStart"/>
      <w:r w:rsidRPr="00FC0A74">
        <w:rPr>
          <w:sz w:val="26"/>
          <w:szCs w:val="26"/>
        </w:rPr>
        <w:t>Praeclara</w:t>
      </w:r>
      <w:proofErr w:type="spellEnd"/>
      <w:r w:rsidRPr="00FC0A74">
        <w:rPr>
          <w:sz w:val="26"/>
          <w:szCs w:val="26"/>
        </w:rPr>
        <w:t xml:space="preserve"> </w:t>
      </w:r>
      <w:proofErr w:type="spellStart"/>
      <w:r w:rsidRPr="00FC0A74">
        <w:rPr>
          <w:sz w:val="26"/>
          <w:szCs w:val="26"/>
        </w:rPr>
        <w:t>gratulationes</w:t>
      </w:r>
      <w:proofErr w:type="spellEnd"/>
      <w:r w:rsidRPr="00FC0A74">
        <w:rPr>
          <w:sz w:val="26"/>
          <w:szCs w:val="26"/>
        </w:rPr>
        <w:t>”). Davanti alla “gara nell’allestimento di apparati bellici” che rovina le finanze pubbliche, il precedente Leone esclamava che “</w:t>
      </w:r>
      <w:r w:rsidRPr="00FC0A74">
        <w:rPr>
          <w:i/>
          <w:iCs/>
          <w:sz w:val="26"/>
          <w:szCs w:val="26"/>
        </w:rPr>
        <w:t>non è più a lungo sopportabile questa pace armata</w:t>
      </w:r>
      <w:r w:rsidRPr="00FC0A74">
        <w:rPr>
          <w:sz w:val="26"/>
          <w:szCs w:val="26"/>
        </w:rPr>
        <w:t xml:space="preserve">!”. Il “mai più la guerra” del </w:t>
      </w:r>
      <w:r w:rsidRPr="00FC0A74">
        <w:rPr>
          <w:i/>
          <w:iCs/>
          <w:sz w:val="26"/>
          <w:szCs w:val="26"/>
        </w:rPr>
        <w:t xml:space="preserve">Regina </w:t>
      </w:r>
      <w:proofErr w:type="spellStart"/>
      <w:r w:rsidRPr="00FC0A74">
        <w:rPr>
          <w:i/>
          <w:iCs/>
          <w:sz w:val="26"/>
          <w:szCs w:val="26"/>
        </w:rPr>
        <w:t>coeli</w:t>
      </w:r>
      <w:proofErr w:type="spellEnd"/>
      <w:r w:rsidRPr="00FC0A74">
        <w:rPr>
          <w:i/>
          <w:iCs/>
          <w:sz w:val="26"/>
          <w:szCs w:val="26"/>
        </w:rPr>
        <w:t xml:space="preserve"> </w:t>
      </w:r>
      <w:r w:rsidRPr="00FC0A74">
        <w:rPr>
          <w:sz w:val="26"/>
          <w:szCs w:val="26"/>
        </w:rPr>
        <w:t>del 11 maggio rievoca il grido di tanti papi, in particolare di Paolo VI all’ONU nel 1965. Il 12 maggio 2025, parlando ai giornalisti di “comunicazione disarmata e disarmante” in sintonia con la lettera di Francesco al “Corriere della sera” di marzo, Leone ipotizza il superamento del "paradigma della guerra" che parte dalle menti, dalle parole, dalle narrative manichee.</w:t>
      </w:r>
    </w:p>
    <w:p w14:paraId="11A8EC5A" w14:textId="77777777" w:rsidR="00FC0A74" w:rsidRPr="00FC0A74" w:rsidRDefault="00FC0A74" w:rsidP="00FC0A74">
      <w:pPr>
        <w:jc w:val="both"/>
        <w:rPr>
          <w:sz w:val="8"/>
          <w:szCs w:val="8"/>
        </w:rPr>
      </w:pPr>
    </w:p>
    <w:p w14:paraId="00D317F9" w14:textId="2D21FFA6" w:rsidR="00575104" w:rsidRPr="00FC0A74" w:rsidRDefault="00575104" w:rsidP="00575104">
      <w:pPr>
        <w:jc w:val="both"/>
        <w:rPr>
          <w:b/>
          <w:bCs w:val="0"/>
          <w:sz w:val="26"/>
          <w:szCs w:val="26"/>
        </w:rPr>
      </w:pPr>
      <w:r w:rsidRPr="00FC0A74">
        <w:rPr>
          <w:b/>
          <w:bCs w:val="0"/>
          <w:sz w:val="26"/>
          <w:szCs w:val="26"/>
        </w:rPr>
        <w:t xml:space="preserve">Una Chiesa aperta a tutti </w:t>
      </w:r>
    </w:p>
    <w:p w14:paraId="05FF23DE" w14:textId="337A95D7" w:rsidR="00575104" w:rsidRPr="00FC0A74" w:rsidRDefault="00575104" w:rsidP="00575104">
      <w:pPr>
        <w:jc w:val="both"/>
        <w:rPr>
          <w:sz w:val="26"/>
          <w:szCs w:val="26"/>
        </w:rPr>
      </w:pPr>
      <w:r w:rsidRPr="00FC0A74">
        <w:rPr>
          <w:sz w:val="26"/>
          <w:szCs w:val="26"/>
        </w:rPr>
        <w:t xml:space="preserve">In secondo luogo, </w:t>
      </w:r>
      <w:r w:rsidRPr="00FC0A74">
        <w:rPr>
          <w:b/>
          <w:sz w:val="26"/>
          <w:szCs w:val="26"/>
        </w:rPr>
        <w:t xml:space="preserve">l’urgenza di una Chiesa aperta a </w:t>
      </w:r>
      <w:r w:rsidRPr="00FC0A74">
        <w:rPr>
          <w:b/>
          <w:i/>
          <w:iCs/>
          <w:sz w:val="26"/>
          <w:szCs w:val="26"/>
        </w:rPr>
        <w:t>tutti</w:t>
      </w:r>
      <w:r w:rsidRPr="00FC0A74">
        <w:rPr>
          <w:sz w:val="26"/>
          <w:szCs w:val="26"/>
        </w:rPr>
        <w:t xml:space="preserve"> (tutti è ripetuto 13 volte). Evidente il richiamo al </w:t>
      </w:r>
      <w:proofErr w:type="spellStart"/>
      <w:r w:rsidRPr="00FC0A74">
        <w:rPr>
          <w:i/>
          <w:iCs/>
          <w:sz w:val="26"/>
          <w:szCs w:val="26"/>
        </w:rPr>
        <w:t>todos</w:t>
      </w:r>
      <w:proofErr w:type="spellEnd"/>
      <w:r w:rsidRPr="00FC0A74">
        <w:rPr>
          <w:i/>
          <w:iCs/>
          <w:sz w:val="26"/>
          <w:szCs w:val="26"/>
        </w:rPr>
        <w:t xml:space="preserve"> </w:t>
      </w:r>
      <w:proofErr w:type="spellStart"/>
      <w:r w:rsidRPr="00FC0A74">
        <w:rPr>
          <w:i/>
          <w:iCs/>
          <w:sz w:val="26"/>
          <w:szCs w:val="26"/>
        </w:rPr>
        <w:t>todos</w:t>
      </w:r>
      <w:proofErr w:type="spellEnd"/>
      <w:r w:rsidRPr="00FC0A74">
        <w:rPr>
          <w:i/>
          <w:iCs/>
          <w:sz w:val="26"/>
          <w:szCs w:val="26"/>
        </w:rPr>
        <w:t xml:space="preserve"> </w:t>
      </w:r>
      <w:proofErr w:type="spellStart"/>
      <w:r w:rsidRPr="00FC0A74">
        <w:rPr>
          <w:i/>
          <w:iCs/>
          <w:sz w:val="26"/>
          <w:szCs w:val="26"/>
        </w:rPr>
        <w:t>todos</w:t>
      </w:r>
      <w:proofErr w:type="spellEnd"/>
      <w:r w:rsidRPr="00FC0A74">
        <w:rPr>
          <w:sz w:val="26"/>
          <w:szCs w:val="26"/>
        </w:rPr>
        <w:t xml:space="preserve"> di Francesco rivolto ai giovani a Lisbona nel 2023 e alla prospettiva del dialogo ecumenico e interreligioso proposta in tutti i viaggi bergogliani. Una Chiesa, quindi, sempre aperta ad “</w:t>
      </w:r>
      <w:r w:rsidRPr="00FC0A74">
        <w:rPr>
          <w:b/>
          <w:i/>
          <w:iCs/>
          <w:sz w:val="26"/>
          <w:szCs w:val="26"/>
        </w:rPr>
        <w:t>accogliere</w:t>
      </w:r>
      <w:r w:rsidRPr="00FC0A74">
        <w:rPr>
          <w:sz w:val="26"/>
          <w:szCs w:val="26"/>
        </w:rPr>
        <w:t xml:space="preserve"> </w:t>
      </w:r>
      <w:r w:rsidRPr="00FC0A74">
        <w:rPr>
          <w:b/>
          <w:i/>
          <w:iCs/>
          <w:sz w:val="26"/>
          <w:szCs w:val="26"/>
        </w:rPr>
        <w:t>con le braccia aperte</w:t>
      </w:r>
      <w:r w:rsidRPr="00FC0A74">
        <w:rPr>
          <w:sz w:val="26"/>
          <w:szCs w:val="26"/>
        </w:rPr>
        <w:t>, senza chiudere le porte pensando che noi abbiamo tutta la verità e nessun altro può dirci niente” (11 maggio). Per questo occorre “ascoltare e ascoltarci, sapere costruire ponti, saper ascoltare per non giudicare, entrare in dialogo”. Qui si evoca l’</w:t>
      </w:r>
      <w:r w:rsidRPr="00FC0A74">
        <w:rPr>
          <w:i/>
          <w:iCs/>
          <w:sz w:val="26"/>
          <w:szCs w:val="26"/>
        </w:rPr>
        <w:t xml:space="preserve">ordo </w:t>
      </w:r>
      <w:proofErr w:type="spellStart"/>
      <w:r w:rsidRPr="00FC0A74">
        <w:rPr>
          <w:i/>
          <w:iCs/>
          <w:sz w:val="26"/>
          <w:szCs w:val="26"/>
        </w:rPr>
        <w:t>amoris</w:t>
      </w:r>
      <w:proofErr w:type="spellEnd"/>
      <w:r w:rsidRPr="00FC0A74">
        <w:rPr>
          <w:sz w:val="26"/>
          <w:szCs w:val="26"/>
        </w:rPr>
        <w:t xml:space="preserve"> agostiniano, collegabile alla </w:t>
      </w:r>
      <w:proofErr w:type="spellStart"/>
      <w:r w:rsidRPr="00FC0A74">
        <w:rPr>
          <w:i/>
          <w:iCs/>
          <w:sz w:val="26"/>
          <w:szCs w:val="26"/>
        </w:rPr>
        <w:t>Pacem</w:t>
      </w:r>
      <w:proofErr w:type="spellEnd"/>
      <w:r w:rsidRPr="00FC0A74">
        <w:rPr>
          <w:i/>
          <w:iCs/>
          <w:sz w:val="26"/>
          <w:szCs w:val="26"/>
        </w:rPr>
        <w:t xml:space="preserve"> in </w:t>
      </w:r>
      <w:proofErr w:type="spellStart"/>
      <w:r w:rsidRPr="00FC0A74">
        <w:rPr>
          <w:i/>
          <w:iCs/>
          <w:sz w:val="26"/>
          <w:szCs w:val="26"/>
        </w:rPr>
        <w:t>terris</w:t>
      </w:r>
      <w:proofErr w:type="spellEnd"/>
      <w:r w:rsidRPr="00FC0A74">
        <w:rPr>
          <w:sz w:val="26"/>
          <w:szCs w:val="26"/>
        </w:rPr>
        <w:t xml:space="preserve"> del 1963 dove si parla di “ricomposizione dei rapporti nella verità, nella libertà, nella giustizia e nell’amore”, e all’esercizio </w:t>
      </w:r>
      <w:proofErr w:type="gramStart"/>
      <w:r w:rsidRPr="00FC0A74">
        <w:rPr>
          <w:sz w:val="26"/>
          <w:szCs w:val="26"/>
        </w:rPr>
        <w:t>dell’ “</w:t>
      </w:r>
      <w:proofErr w:type="gramEnd"/>
      <w:r w:rsidRPr="00FC0A74">
        <w:rPr>
          <w:sz w:val="26"/>
          <w:szCs w:val="26"/>
        </w:rPr>
        <w:t>amore politico” pronto a gestire i conflitti (</w:t>
      </w:r>
      <w:r w:rsidRPr="00FC0A74">
        <w:rPr>
          <w:i/>
          <w:iCs/>
          <w:sz w:val="26"/>
          <w:szCs w:val="26"/>
        </w:rPr>
        <w:t>Evangelii gaudium, Fratelli tutti</w:t>
      </w:r>
      <w:r w:rsidRPr="00FC0A74">
        <w:rPr>
          <w:sz w:val="26"/>
          <w:szCs w:val="26"/>
        </w:rPr>
        <w:t xml:space="preserve"> e interventi all’Arena di Verona 18 maggio 2024). Sul tema dell'</w:t>
      </w:r>
      <w:r w:rsidRPr="00FC0A74">
        <w:rPr>
          <w:i/>
          <w:iCs/>
          <w:sz w:val="26"/>
          <w:szCs w:val="26"/>
        </w:rPr>
        <w:t xml:space="preserve">ordo </w:t>
      </w:r>
      <w:proofErr w:type="spellStart"/>
      <w:r w:rsidRPr="00FC0A74">
        <w:rPr>
          <w:i/>
          <w:iCs/>
          <w:sz w:val="26"/>
          <w:szCs w:val="26"/>
        </w:rPr>
        <w:t>amoris</w:t>
      </w:r>
      <w:proofErr w:type="spellEnd"/>
      <w:r w:rsidRPr="00FC0A74">
        <w:rPr>
          <w:sz w:val="26"/>
          <w:szCs w:val="26"/>
        </w:rPr>
        <w:t xml:space="preserve">, che </w:t>
      </w:r>
      <w:r w:rsidRPr="00FC0A74">
        <w:rPr>
          <w:sz w:val="26"/>
          <w:szCs w:val="26"/>
        </w:rPr>
        <w:lastRenderedPageBreak/>
        <w:t xml:space="preserve">ha visto il card. </w:t>
      </w:r>
      <w:proofErr w:type="spellStart"/>
      <w:r w:rsidRPr="00FC0A74">
        <w:rPr>
          <w:sz w:val="26"/>
          <w:szCs w:val="26"/>
        </w:rPr>
        <w:t>Prevost</w:t>
      </w:r>
      <w:proofErr w:type="spellEnd"/>
      <w:r w:rsidRPr="00FC0A74">
        <w:rPr>
          <w:sz w:val="26"/>
          <w:szCs w:val="26"/>
        </w:rPr>
        <w:t xml:space="preserve"> opporsi all'interpretazione riduttiva del vicepresidente statunitense Vance, esiste un bel libro del filosofo Remo Bodei (Il Mulino, Bologna 1991) </w:t>
      </w:r>
    </w:p>
    <w:p w14:paraId="188002BA" w14:textId="77777777" w:rsidR="00FC0A74" w:rsidRPr="00FC0A74" w:rsidRDefault="00FC0A74" w:rsidP="00FC0A74">
      <w:pPr>
        <w:jc w:val="both"/>
        <w:rPr>
          <w:sz w:val="8"/>
          <w:szCs w:val="8"/>
        </w:rPr>
      </w:pPr>
    </w:p>
    <w:p w14:paraId="600BCA1E" w14:textId="04C32F72" w:rsidR="00575104" w:rsidRPr="00FC0A74" w:rsidRDefault="00575104" w:rsidP="00575104">
      <w:pPr>
        <w:jc w:val="both"/>
        <w:rPr>
          <w:b/>
          <w:bCs w:val="0"/>
          <w:sz w:val="26"/>
          <w:szCs w:val="26"/>
        </w:rPr>
      </w:pPr>
      <w:r w:rsidRPr="00FC0A74">
        <w:rPr>
          <w:b/>
          <w:bCs w:val="0"/>
          <w:sz w:val="26"/>
          <w:szCs w:val="26"/>
        </w:rPr>
        <w:t xml:space="preserve">Una Chiesa sinodale </w:t>
      </w:r>
    </w:p>
    <w:p w14:paraId="280FB39F" w14:textId="53402D04" w:rsidR="00575104" w:rsidRPr="00FC0A74" w:rsidRDefault="00575104" w:rsidP="00575104">
      <w:pPr>
        <w:jc w:val="both"/>
        <w:rPr>
          <w:sz w:val="26"/>
          <w:szCs w:val="26"/>
        </w:rPr>
      </w:pPr>
      <w:r w:rsidRPr="00FC0A74">
        <w:rPr>
          <w:sz w:val="26"/>
          <w:szCs w:val="26"/>
        </w:rPr>
        <w:t xml:space="preserve">In terzo luogo, la </w:t>
      </w:r>
      <w:r w:rsidRPr="00FC0A74">
        <w:rPr>
          <w:b/>
          <w:sz w:val="26"/>
          <w:szCs w:val="26"/>
        </w:rPr>
        <w:t>promozione di una Chiesa sinodale</w:t>
      </w:r>
      <w:r w:rsidRPr="00FC0A74">
        <w:rPr>
          <w:sz w:val="26"/>
          <w:szCs w:val="26"/>
        </w:rPr>
        <w:t>, di una Chiesa che cerca sempre la pace, che cammina “</w:t>
      </w:r>
      <w:r w:rsidRPr="00FC0A74">
        <w:rPr>
          <w:b/>
          <w:i/>
          <w:iCs/>
          <w:sz w:val="26"/>
          <w:szCs w:val="26"/>
        </w:rPr>
        <w:t>mano nella mano</w:t>
      </w:r>
      <w:r w:rsidRPr="00FC0A74">
        <w:rPr>
          <w:sz w:val="26"/>
          <w:szCs w:val="26"/>
        </w:rPr>
        <w:t xml:space="preserve">”, cercando di “essere gli uni per gli altri pastori capaci di aiutarci a vicenda”. </w:t>
      </w:r>
    </w:p>
    <w:p w14:paraId="7D6AA889" w14:textId="77777777" w:rsidR="00575104" w:rsidRPr="00FC0A74" w:rsidRDefault="00575104" w:rsidP="00575104">
      <w:pPr>
        <w:jc w:val="both"/>
        <w:rPr>
          <w:sz w:val="26"/>
          <w:szCs w:val="26"/>
        </w:rPr>
      </w:pPr>
      <w:proofErr w:type="gramStart"/>
      <w:r w:rsidRPr="00FC0A74">
        <w:rPr>
          <w:sz w:val="26"/>
          <w:szCs w:val="26"/>
        </w:rPr>
        <w:t>E’</w:t>
      </w:r>
      <w:proofErr w:type="gramEnd"/>
      <w:r w:rsidRPr="00FC0A74">
        <w:rPr>
          <w:sz w:val="26"/>
          <w:szCs w:val="26"/>
        </w:rPr>
        <w:t xml:space="preserve"> la strada del Concilio, specifica Leone XIV, “magistralmente” percorsa da papa Francesco che “ci ha insegnato a testimoniare la fede gioiosa in Gesù Cristo” fin dalla </w:t>
      </w:r>
      <w:r w:rsidRPr="00FC0A74">
        <w:rPr>
          <w:b/>
          <w:i/>
          <w:iCs/>
          <w:sz w:val="26"/>
          <w:szCs w:val="26"/>
        </w:rPr>
        <w:t>Evangelii gaudium</w:t>
      </w:r>
      <w:r w:rsidRPr="00FC0A74">
        <w:rPr>
          <w:sz w:val="26"/>
          <w:szCs w:val="26"/>
        </w:rPr>
        <w:t xml:space="preserve"> del 2013 (primato di Cristo, 11; conversione missionaria, 9; collegialità e sinodalità, 33; </w:t>
      </w:r>
      <w:r w:rsidRPr="00FC0A74">
        <w:rPr>
          <w:i/>
          <w:iCs/>
          <w:sz w:val="26"/>
          <w:szCs w:val="26"/>
        </w:rPr>
        <w:t xml:space="preserve">sensus fidei </w:t>
      </w:r>
      <w:r w:rsidRPr="00FC0A74">
        <w:rPr>
          <w:sz w:val="26"/>
          <w:szCs w:val="26"/>
        </w:rPr>
        <w:t xml:space="preserve">del popolo di Dio, 119-120; cura amorevole degli ultimi e degli scartati, 53; dialogo coraggioso e fiducioso con il mondo, 84). </w:t>
      </w:r>
    </w:p>
    <w:p w14:paraId="7FD07E6F" w14:textId="77777777" w:rsidR="00575104" w:rsidRPr="00FC0A74" w:rsidRDefault="00575104" w:rsidP="00575104">
      <w:pPr>
        <w:jc w:val="both"/>
        <w:rPr>
          <w:sz w:val="26"/>
          <w:szCs w:val="26"/>
        </w:rPr>
      </w:pPr>
      <w:r w:rsidRPr="00FC0A74">
        <w:rPr>
          <w:sz w:val="26"/>
          <w:szCs w:val="26"/>
        </w:rPr>
        <w:t xml:space="preserve">Una Chiesa che, secondo le Costituzioni conciliari </w:t>
      </w:r>
      <w:r w:rsidRPr="00FC0A74">
        <w:rPr>
          <w:i/>
          <w:iCs/>
          <w:sz w:val="26"/>
          <w:szCs w:val="26"/>
        </w:rPr>
        <w:t xml:space="preserve">Lumen </w:t>
      </w:r>
      <w:proofErr w:type="spellStart"/>
      <w:r w:rsidRPr="00FC0A74">
        <w:rPr>
          <w:i/>
          <w:iCs/>
          <w:sz w:val="26"/>
          <w:szCs w:val="26"/>
        </w:rPr>
        <w:t>gentium</w:t>
      </w:r>
      <w:proofErr w:type="spellEnd"/>
      <w:r w:rsidRPr="00FC0A74">
        <w:rPr>
          <w:sz w:val="26"/>
          <w:szCs w:val="26"/>
        </w:rPr>
        <w:t xml:space="preserve"> e </w:t>
      </w:r>
      <w:r w:rsidRPr="00FC0A74">
        <w:rPr>
          <w:i/>
          <w:iCs/>
          <w:sz w:val="26"/>
          <w:szCs w:val="26"/>
        </w:rPr>
        <w:t xml:space="preserve">la Gaudium et </w:t>
      </w:r>
      <w:proofErr w:type="spellStart"/>
      <w:r w:rsidRPr="00FC0A74">
        <w:rPr>
          <w:i/>
          <w:iCs/>
          <w:sz w:val="26"/>
          <w:szCs w:val="26"/>
        </w:rPr>
        <w:t>spes</w:t>
      </w:r>
      <w:proofErr w:type="spellEnd"/>
      <w:r w:rsidRPr="00FC0A74">
        <w:rPr>
          <w:sz w:val="26"/>
          <w:szCs w:val="26"/>
        </w:rPr>
        <w:t xml:space="preserve"> è segno e strumento di unità del genere umano. In tale contesto, osserva Leone XIV il 9 maggio, “chi esercita il ministero dell’autorità deve sparire perché rimanga Cristo”. Momento costitutivo di tale impegno è il cammino ecumenico aperto alla dimensione interreligiosa secondo la</w:t>
      </w:r>
      <w:r w:rsidRPr="00FC0A74">
        <w:rPr>
          <w:i/>
          <w:iCs/>
          <w:sz w:val="26"/>
          <w:szCs w:val="26"/>
        </w:rPr>
        <w:t xml:space="preserve"> Nostra </w:t>
      </w:r>
      <w:proofErr w:type="spellStart"/>
      <w:r w:rsidRPr="00FC0A74">
        <w:rPr>
          <w:i/>
          <w:iCs/>
          <w:sz w:val="26"/>
          <w:szCs w:val="26"/>
        </w:rPr>
        <w:t>aetate</w:t>
      </w:r>
      <w:proofErr w:type="spellEnd"/>
      <w:r w:rsidRPr="00FC0A74">
        <w:rPr>
          <w:sz w:val="26"/>
          <w:szCs w:val="26"/>
        </w:rPr>
        <w:t xml:space="preserve"> conciliare del 1965 e il documento di Abu Dhabi del 2019 (firmato dal papa Francesco e dal rettore dell'Università islamica egiziana di El Cairo), testi ricordati da Leone il 19 maggio durante l’incontro con le chiese cristiane e gli esponenti delle varie religioni.</w:t>
      </w:r>
    </w:p>
    <w:p w14:paraId="01F55EBC" w14:textId="77777777" w:rsidR="00FC0A74" w:rsidRPr="00FC0A74" w:rsidRDefault="00FC0A74" w:rsidP="00FC0A74">
      <w:pPr>
        <w:jc w:val="both"/>
        <w:rPr>
          <w:sz w:val="8"/>
          <w:szCs w:val="8"/>
        </w:rPr>
      </w:pPr>
    </w:p>
    <w:p w14:paraId="01D59C7F" w14:textId="7B6FD0D9" w:rsidR="00575104" w:rsidRPr="00FC0A74" w:rsidRDefault="00575104" w:rsidP="00575104">
      <w:pPr>
        <w:jc w:val="both"/>
        <w:rPr>
          <w:b/>
          <w:bCs w:val="0"/>
          <w:sz w:val="26"/>
          <w:szCs w:val="26"/>
        </w:rPr>
      </w:pPr>
      <w:r w:rsidRPr="00FC0A74">
        <w:rPr>
          <w:b/>
          <w:bCs w:val="0"/>
          <w:sz w:val="26"/>
          <w:szCs w:val="26"/>
        </w:rPr>
        <w:t xml:space="preserve">Nuove questioni sociali </w:t>
      </w:r>
    </w:p>
    <w:p w14:paraId="7C8F7376" w14:textId="57235736" w:rsidR="00575104" w:rsidRPr="00FC0A74" w:rsidRDefault="00575104" w:rsidP="00575104">
      <w:pPr>
        <w:jc w:val="both"/>
        <w:rPr>
          <w:sz w:val="26"/>
          <w:szCs w:val="26"/>
        </w:rPr>
      </w:pPr>
      <w:r w:rsidRPr="00FC0A74">
        <w:rPr>
          <w:sz w:val="26"/>
          <w:szCs w:val="26"/>
        </w:rPr>
        <w:t xml:space="preserve">Con queste premesse, in vari modi possiamo da un lato conoscere bene e sviluppare sia </w:t>
      </w:r>
      <w:r w:rsidRPr="00FC0A74">
        <w:rPr>
          <w:b/>
          <w:sz w:val="26"/>
          <w:szCs w:val="26"/>
        </w:rPr>
        <w:t>la complessa spiritualità di Agostino</w:t>
      </w:r>
      <w:r w:rsidRPr="00FC0A74">
        <w:rPr>
          <w:sz w:val="26"/>
          <w:szCs w:val="26"/>
        </w:rPr>
        <w:t xml:space="preserve"> (la vita come ricerca, la storia come dramma, l’inquietudine della pace, la visione di un Dio interiore, esistenziale e modernissimo) forgiata da un grande cambiamento d'epoca, sia </w:t>
      </w:r>
      <w:r w:rsidRPr="00FC0A74">
        <w:rPr>
          <w:b/>
          <w:sz w:val="26"/>
          <w:szCs w:val="26"/>
        </w:rPr>
        <w:t xml:space="preserve">la grande spiritualità di papa Francesco </w:t>
      </w:r>
      <w:r w:rsidRPr="00FC0A74">
        <w:rPr>
          <w:sz w:val="26"/>
          <w:szCs w:val="26"/>
        </w:rPr>
        <w:t xml:space="preserve">(una spiritualità ecumenica, interreligiosa, umanistica, in sintonia con Tonino Bello), emersa da </w:t>
      </w:r>
      <w:r w:rsidRPr="00FC0A74">
        <w:rPr>
          <w:i/>
          <w:iCs/>
          <w:sz w:val="26"/>
          <w:szCs w:val="26"/>
        </w:rPr>
        <w:t>Evangelii gaudium</w:t>
      </w:r>
      <w:r w:rsidRPr="00FC0A74">
        <w:rPr>
          <w:sz w:val="26"/>
          <w:szCs w:val="26"/>
        </w:rPr>
        <w:t xml:space="preserve">, </w:t>
      </w:r>
      <w:proofErr w:type="spellStart"/>
      <w:r w:rsidRPr="00FC0A74">
        <w:rPr>
          <w:i/>
          <w:iCs/>
          <w:sz w:val="26"/>
          <w:szCs w:val="26"/>
        </w:rPr>
        <w:t>Misericordiae</w:t>
      </w:r>
      <w:proofErr w:type="spellEnd"/>
      <w:r w:rsidRPr="00FC0A74">
        <w:rPr>
          <w:i/>
          <w:iCs/>
          <w:sz w:val="26"/>
          <w:szCs w:val="26"/>
        </w:rPr>
        <w:t xml:space="preserve"> </w:t>
      </w:r>
      <w:proofErr w:type="spellStart"/>
      <w:r w:rsidRPr="00FC0A74">
        <w:rPr>
          <w:i/>
          <w:iCs/>
          <w:sz w:val="26"/>
          <w:szCs w:val="26"/>
        </w:rPr>
        <w:t>vultus</w:t>
      </w:r>
      <w:proofErr w:type="spellEnd"/>
      <w:r w:rsidRPr="00FC0A74">
        <w:rPr>
          <w:sz w:val="26"/>
          <w:szCs w:val="26"/>
        </w:rPr>
        <w:t xml:space="preserve">, </w:t>
      </w:r>
      <w:proofErr w:type="spellStart"/>
      <w:r w:rsidRPr="00FC0A74">
        <w:rPr>
          <w:i/>
          <w:iCs/>
          <w:sz w:val="26"/>
          <w:szCs w:val="26"/>
        </w:rPr>
        <w:t>Dilexit</w:t>
      </w:r>
      <w:proofErr w:type="spellEnd"/>
      <w:r w:rsidRPr="00FC0A74">
        <w:rPr>
          <w:i/>
          <w:iCs/>
          <w:sz w:val="26"/>
          <w:szCs w:val="26"/>
        </w:rPr>
        <w:t xml:space="preserve"> nos</w:t>
      </w:r>
      <w:r w:rsidRPr="00FC0A74">
        <w:rPr>
          <w:sz w:val="26"/>
          <w:szCs w:val="26"/>
        </w:rPr>
        <w:t xml:space="preserve">, </w:t>
      </w:r>
      <w:proofErr w:type="spellStart"/>
      <w:r w:rsidRPr="00FC0A74">
        <w:rPr>
          <w:i/>
          <w:iCs/>
          <w:sz w:val="26"/>
          <w:szCs w:val="26"/>
        </w:rPr>
        <w:t>Spes</w:t>
      </w:r>
      <w:proofErr w:type="spellEnd"/>
      <w:r w:rsidRPr="00FC0A74">
        <w:rPr>
          <w:i/>
          <w:iCs/>
          <w:sz w:val="26"/>
          <w:szCs w:val="26"/>
        </w:rPr>
        <w:t xml:space="preserve"> non </w:t>
      </w:r>
      <w:proofErr w:type="spellStart"/>
      <w:r w:rsidRPr="00FC0A74">
        <w:rPr>
          <w:i/>
          <w:iCs/>
          <w:sz w:val="26"/>
          <w:szCs w:val="26"/>
        </w:rPr>
        <w:t>confundit</w:t>
      </w:r>
      <w:proofErr w:type="spellEnd"/>
      <w:r w:rsidRPr="00FC0A74">
        <w:rPr>
          <w:sz w:val="26"/>
          <w:szCs w:val="26"/>
        </w:rPr>
        <w:t xml:space="preserve">, dalle sue riflessioni innovatrici sul volto di Dio e sul carattere “scandaloso” della fede cristiana (penso  all’omelia tenuta a Trieste nel 2024 in occasione della Settimana sociale dei cattolici). </w:t>
      </w:r>
    </w:p>
    <w:p w14:paraId="264D81E9" w14:textId="77777777" w:rsidR="00575104" w:rsidRPr="00FC0A74" w:rsidRDefault="00575104" w:rsidP="00575104">
      <w:pPr>
        <w:jc w:val="both"/>
        <w:rPr>
          <w:sz w:val="26"/>
          <w:szCs w:val="26"/>
        </w:rPr>
      </w:pPr>
      <w:r w:rsidRPr="00FC0A74">
        <w:rPr>
          <w:sz w:val="26"/>
          <w:szCs w:val="26"/>
        </w:rPr>
        <w:t xml:space="preserve">Dall’altro lato, possiamo fare attenzione alla </w:t>
      </w:r>
      <w:r w:rsidRPr="00FC0A74">
        <w:rPr>
          <w:b/>
          <w:sz w:val="26"/>
          <w:szCs w:val="26"/>
        </w:rPr>
        <w:t xml:space="preserve">nuova questione sociale mondiale </w:t>
      </w:r>
      <w:r w:rsidRPr="00FC0A74">
        <w:rPr>
          <w:sz w:val="26"/>
          <w:szCs w:val="26"/>
        </w:rPr>
        <w:t xml:space="preserve">(legata alla geopolitica per la pace e al ruolo di una nuova Europa), sulla scia di Leone XIII e della </w:t>
      </w:r>
      <w:r w:rsidRPr="00FC0A74">
        <w:rPr>
          <w:i/>
          <w:iCs/>
          <w:sz w:val="26"/>
          <w:szCs w:val="26"/>
        </w:rPr>
        <w:t xml:space="preserve">Rerum </w:t>
      </w:r>
      <w:proofErr w:type="spellStart"/>
      <w:r w:rsidRPr="00FC0A74">
        <w:rPr>
          <w:i/>
          <w:iCs/>
          <w:sz w:val="26"/>
          <w:szCs w:val="26"/>
        </w:rPr>
        <w:t>novarum</w:t>
      </w:r>
      <w:proofErr w:type="spellEnd"/>
      <w:r w:rsidRPr="00FC0A74">
        <w:rPr>
          <w:sz w:val="26"/>
          <w:szCs w:val="26"/>
        </w:rPr>
        <w:t xml:space="preserve"> del 1891, riproposta e via via aggiornata da </w:t>
      </w:r>
      <w:r w:rsidRPr="00FC0A74">
        <w:rPr>
          <w:i/>
          <w:iCs/>
          <w:sz w:val="26"/>
          <w:szCs w:val="26"/>
        </w:rPr>
        <w:t xml:space="preserve">Quadragesimo anno </w:t>
      </w:r>
      <w:r w:rsidRPr="00FC0A74">
        <w:rPr>
          <w:sz w:val="26"/>
          <w:szCs w:val="26"/>
        </w:rPr>
        <w:t xml:space="preserve">del 1931,  </w:t>
      </w:r>
      <w:r w:rsidRPr="00FC0A74">
        <w:rPr>
          <w:i/>
          <w:iCs/>
          <w:sz w:val="26"/>
          <w:szCs w:val="26"/>
        </w:rPr>
        <w:t xml:space="preserve">Mater et </w:t>
      </w:r>
      <w:proofErr w:type="spellStart"/>
      <w:r w:rsidRPr="00FC0A74">
        <w:rPr>
          <w:i/>
          <w:iCs/>
          <w:sz w:val="26"/>
          <w:szCs w:val="26"/>
        </w:rPr>
        <w:t>magistra</w:t>
      </w:r>
      <w:proofErr w:type="spellEnd"/>
      <w:r w:rsidRPr="00FC0A74">
        <w:rPr>
          <w:sz w:val="26"/>
          <w:szCs w:val="26"/>
        </w:rPr>
        <w:t xml:space="preserve"> del 1961, </w:t>
      </w:r>
      <w:proofErr w:type="spellStart"/>
      <w:r w:rsidRPr="00FC0A74">
        <w:rPr>
          <w:i/>
          <w:iCs/>
          <w:sz w:val="26"/>
          <w:szCs w:val="26"/>
        </w:rPr>
        <w:t>Octogesima</w:t>
      </w:r>
      <w:proofErr w:type="spellEnd"/>
      <w:r w:rsidRPr="00FC0A74">
        <w:rPr>
          <w:i/>
          <w:iCs/>
          <w:sz w:val="26"/>
          <w:szCs w:val="26"/>
        </w:rPr>
        <w:t xml:space="preserve"> </w:t>
      </w:r>
      <w:proofErr w:type="spellStart"/>
      <w:r w:rsidRPr="00FC0A74">
        <w:rPr>
          <w:i/>
          <w:iCs/>
          <w:sz w:val="26"/>
          <w:szCs w:val="26"/>
        </w:rPr>
        <w:t>adveniens</w:t>
      </w:r>
      <w:proofErr w:type="spellEnd"/>
      <w:r w:rsidRPr="00FC0A74">
        <w:rPr>
          <w:sz w:val="26"/>
          <w:szCs w:val="26"/>
        </w:rPr>
        <w:t xml:space="preserve"> del 1971, </w:t>
      </w:r>
      <w:proofErr w:type="spellStart"/>
      <w:r w:rsidRPr="00FC0A74">
        <w:rPr>
          <w:i/>
          <w:iCs/>
          <w:sz w:val="26"/>
          <w:szCs w:val="26"/>
        </w:rPr>
        <w:t>Laborem</w:t>
      </w:r>
      <w:proofErr w:type="spellEnd"/>
      <w:r w:rsidRPr="00FC0A74">
        <w:rPr>
          <w:i/>
          <w:iCs/>
          <w:sz w:val="26"/>
          <w:szCs w:val="26"/>
        </w:rPr>
        <w:t xml:space="preserve"> </w:t>
      </w:r>
      <w:proofErr w:type="spellStart"/>
      <w:r w:rsidRPr="00FC0A74">
        <w:rPr>
          <w:i/>
          <w:iCs/>
          <w:sz w:val="26"/>
          <w:szCs w:val="26"/>
        </w:rPr>
        <w:t>exercens</w:t>
      </w:r>
      <w:proofErr w:type="spellEnd"/>
      <w:r w:rsidRPr="00FC0A74">
        <w:rPr>
          <w:sz w:val="26"/>
          <w:szCs w:val="26"/>
        </w:rPr>
        <w:t xml:space="preserve"> del 1981, </w:t>
      </w:r>
      <w:proofErr w:type="spellStart"/>
      <w:r w:rsidRPr="00FC0A74">
        <w:rPr>
          <w:i/>
          <w:iCs/>
          <w:sz w:val="26"/>
          <w:szCs w:val="26"/>
        </w:rPr>
        <w:t>Sollicitudo</w:t>
      </w:r>
      <w:proofErr w:type="spellEnd"/>
      <w:r w:rsidRPr="00FC0A74">
        <w:rPr>
          <w:i/>
          <w:iCs/>
          <w:sz w:val="26"/>
          <w:szCs w:val="26"/>
        </w:rPr>
        <w:t xml:space="preserve"> rei </w:t>
      </w:r>
      <w:proofErr w:type="spellStart"/>
      <w:r w:rsidRPr="00FC0A74">
        <w:rPr>
          <w:i/>
          <w:iCs/>
          <w:sz w:val="26"/>
          <w:szCs w:val="26"/>
        </w:rPr>
        <w:t>socialis</w:t>
      </w:r>
      <w:proofErr w:type="spellEnd"/>
      <w:r w:rsidRPr="00FC0A74">
        <w:rPr>
          <w:i/>
          <w:iCs/>
          <w:sz w:val="26"/>
          <w:szCs w:val="26"/>
        </w:rPr>
        <w:t xml:space="preserve"> </w:t>
      </w:r>
      <w:r w:rsidRPr="00FC0A74">
        <w:rPr>
          <w:sz w:val="26"/>
          <w:szCs w:val="26"/>
        </w:rPr>
        <w:t xml:space="preserve">del 1987, </w:t>
      </w:r>
      <w:proofErr w:type="spellStart"/>
      <w:r w:rsidRPr="00FC0A74">
        <w:rPr>
          <w:i/>
          <w:iCs/>
          <w:sz w:val="26"/>
          <w:szCs w:val="26"/>
        </w:rPr>
        <w:t>Centesimus</w:t>
      </w:r>
      <w:proofErr w:type="spellEnd"/>
      <w:r w:rsidRPr="00FC0A74">
        <w:rPr>
          <w:i/>
          <w:iCs/>
          <w:sz w:val="26"/>
          <w:szCs w:val="26"/>
        </w:rPr>
        <w:t xml:space="preserve"> </w:t>
      </w:r>
      <w:proofErr w:type="spellStart"/>
      <w:r w:rsidRPr="00FC0A74">
        <w:rPr>
          <w:i/>
          <w:iCs/>
          <w:sz w:val="26"/>
          <w:szCs w:val="26"/>
        </w:rPr>
        <w:t>annus</w:t>
      </w:r>
      <w:proofErr w:type="spellEnd"/>
      <w:r w:rsidRPr="00FC0A74">
        <w:rPr>
          <w:i/>
          <w:iCs/>
          <w:sz w:val="26"/>
          <w:szCs w:val="26"/>
        </w:rPr>
        <w:t xml:space="preserve"> </w:t>
      </w:r>
      <w:r w:rsidRPr="00FC0A74">
        <w:rPr>
          <w:sz w:val="26"/>
          <w:szCs w:val="26"/>
        </w:rPr>
        <w:t xml:space="preserve">del 1991, </w:t>
      </w:r>
      <w:r w:rsidRPr="00FC0A74">
        <w:rPr>
          <w:i/>
          <w:iCs/>
          <w:sz w:val="26"/>
          <w:szCs w:val="26"/>
        </w:rPr>
        <w:t>Laudato sì</w:t>
      </w:r>
      <w:r w:rsidRPr="00FC0A74">
        <w:rPr>
          <w:sz w:val="26"/>
          <w:szCs w:val="26"/>
        </w:rPr>
        <w:t xml:space="preserve"> del 2015, </w:t>
      </w:r>
      <w:proofErr w:type="spellStart"/>
      <w:r w:rsidRPr="00FC0A74">
        <w:rPr>
          <w:i/>
          <w:iCs/>
          <w:sz w:val="26"/>
          <w:szCs w:val="26"/>
        </w:rPr>
        <w:t>Querida</w:t>
      </w:r>
      <w:proofErr w:type="spellEnd"/>
      <w:r w:rsidRPr="00FC0A74">
        <w:rPr>
          <w:i/>
          <w:iCs/>
          <w:sz w:val="26"/>
          <w:szCs w:val="26"/>
        </w:rPr>
        <w:t xml:space="preserve"> Amazonia </w:t>
      </w:r>
      <w:r w:rsidRPr="00FC0A74">
        <w:rPr>
          <w:sz w:val="26"/>
          <w:szCs w:val="26"/>
        </w:rPr>
        <w:t>del 2020</w:t>
      </w:r>
      <w:r w:rsidRPr="00FC0A74">
        <w:rPr>
          <w:i/>
          <w:iCs/>
          <w:sz w:val="26"/>
          <w:szCs w:val="26"/>
        </w:rPr>
        <w:t xml:space="preserve">, Fratelli tutti </w:t>
      </w:r>
      <w:r w:rsidRPr="00FC0A74">
        <w:rPr>
          <w:sz w:val="26"/>
          <w:szCs w:val="26"/>
        </w:rPr>
        <w:t xml:space="preserve">del 2020, dagli incontri di Francesco con i movimenti popolari (2014-2024), dal messaggio per la Giornata mondiale della pace del 1 gennaio 2024 (sull’intelligenza artificiale) e del 1 gennaio 2025 “Rimetti a noi i nostri debiti, donaci la pace”. Possiamo, così, contribuire a innovare la “dottrina sociale della chiesa” (che Leone, parlando alla Fondazione </w:t>
      </w:r>
      <w:proofErr w:type="spellStart"/>
      <w:r w:rsidRPr="00FC0A74">
        <w:rPr>
          <w:sz w:val="26"/>
          <w:szCs w:val="26"/>
        </w:rPr>
        <w:t>Centesimus</w:t>
      </w:r>
      <w:proofErr w:type="spellEnd"/>
      <w:r w:rsidRPr="00FC0A74">
        <w:rPr>
          <w:sz w:val="26"/>
          <w:szCs w:val="26"/>
        </w:rPr>
        <w:t xml:space="preserve"> </w:t>
      </w:r>
      <w:proofErr w:type="spellStart"/>
      <w:r w:rsidRPr="00FC0A74">
        <w:rPr>
          <w:sz w:val="26"/>
          <w:szCs w:val="26"/>
        </w:rPr>
        <w:t>annus</w:t>
      </w:r>
      <w:proofErr w:type="spellEnd"/>
      <w:r w:rsidRPr="00FC0A74">
        <w:rPr>
          <w:sz w:val="26"/>
          <w:szCs w:val="26"/>
        </w:rPr>
        <w:t xml:space="preserve"> il 17 maggio </w:t>
      </w:r>
      <w:proofErr w:type="gramStart"/>
      <w:r w:rsidRPr="00FC0A74">
        <w:rPr>
          <w:sz w:val="26"/>
          <w:szCs w:val="26"/>
        </w:rPr>
        <w:t>2025,  preferisce</w:t>
      </w:r>
      <w:proofErr w:type="gramEnd"/>
      <w:r w:rsidRPr="00FC0A74">
        <w:rPr>
          <w:sz w:val="26"/>
          <w:szCs w:val="26"/>
        </w:rPr>
        <w:t xml:space="preserve"> chiamare "</w:t>
      </w:r>
      <w:r w:rsidRPr="00FC0A74">
        <w:rPr>
          <w:i/>
          <w:iCs/>
          <w:sz w:val="26"/>
          <w:szCs w:val="26"/>
        </w:rPr>
        <w:t>sapere sociale</w:t>
      </w:r>
      <w:r w:rsidRPr="00FC0A74">
        <w:rPr>
          <w:sz w:val="26"/>
          <w:szCs w:val="26"/>
        </w:rPr>
        <w:t>" o "</w:t>
      </w:r>
      <w:r w:rsidRPr="00FC0A74">
        <w:rPr>
          <w:i/>
          <w:iCs/>
          <w:sz w:val="26"/>
          <w:szCs w:val="26"/>
        </w:rPr>
        <w:t>cammino comune, corale e persino multidisciplinare, verso la verità</w:t>
      </w:r>
      <w:r w:rsidRPr="00FC0A74">
        <w:rPr>
          <w:sz w:val="26"/>
          <w:szCs w:val="26"/>
        </w:rPr>
        <w:t xml:space="preserve">"), davanti alla sfida della nuova rivoluzione industriale e tecnologica. Così, osserva papa Leone, “raccogliamo la preziosa eredità di papa Francesco e riprendiamo il cammino animati dalla speranza che viene dalla fede”. </w:t>
      </w:r>
    </w:p>
    <w:p w14:paraId="2F03DB61" w14:textId="77777777" w:rsidR="00FC0A74" w:rsidRPr="00FC0A74" w:rsidRDefault="00FC0A74" w:rsidP="00FC0A74">
      <w:pPr>
        <w:jc w:val="both"/>
        <w:rPr>
          <w:sz w:val="8"/>
          <w:szCs w:val="8"/>
        </w:rPr>
      </w:pPr>
    </w:p>
    <w:p w14:paraId="067D8DDB" w14:textId="0BAC0BBF" w:rsidR="00575104" w:rsidRPr="00575104" w:rsidRDefault="00575104" w:rsidP="00575104">
      <w:pPr>
        <w:jc w:val="both"/>
        <w:rPr>
          <w:b/>
          <w:bCs w:val="0"/>
        </w:rPr>
      </w:pPr>
      <w:r w:rsidRPr="00575104">
        <w:rPr>
          <w:b/>
          <w:bCs w:val="0"/>
        </w:rPr>
        <w:t xml:space="preserve">Sergio Paronetto </w:t>
      </w:r>
    </w:p>
    <w:p w14:paraId="15CCA474" w14:textId="6586FEDF" w:rsidR="00ED0D3E" w:rsidRDefault="00575104" w:rsidP="00575104">
      <w:pPr>
        <w:jc w:val="both"/>
      </w:pPr>
      <w:r>
        <w:t>[</w:t>
      </w:r>
      <w:r w:rsidRPr="00575104">
        <w:t>paxchristi_paronetto@yahoo.com</w:t>
      </w:r>
      <w:r>
        <w:t>]</w:t>
      </w:r>
    </w:p>
    <w:p w14:paraId="3E5ABF0E" w14:textId="77777777" w:rsidR="00575104" w:rsidRDefault="00575104" w:rsidP="00575104">
      <w:pPr>
        <w:jc w:val="both"/>
      </w:pPr>
    </w:p>
    <w:sectPr w:rsidR="00575104" w:rsidSect="00FC0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81D7" w14:textId="77777777" w:rsidR="001C6504" w:rsidRDefault="001C6504" w:rsidP="001C6504">
      <w:r>
        <w:separator/>
      </w:r>
    </w:p>
  </w:endnote>
  <w:endnote w:type="continuationSeparator" w:id="0">
    <w:p w14:paraId="344E243A" w14:textId="77777777" w:rsidR="001C6504" w:rsidRDefault="001C6504" w:rsidP="001C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7DB1" w14:textId="77777777" w:rsidR="001C6504" w:rsidRDefault="001C65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532499"/>
      <w:docPartObj>
        <w:docPartGallery w:val="Page Numbers (Bottom of Page)"/>
        <w:docPartUnique/>
      </w:docPartObj>
    </w:sdtPr>
    <w:sdtEndPr>
      <w:rPr>
        <w:b/>
        <w:bCs w:val="0"/>
        <w:sz w:val="20"/>
        <w:szCs w:val="20"/>
      </w:rPr>
    </w:sdtEndPr>
    <w:sdtContent>
      <w:p w14:paraId="0F4AD863" w14:textId="399144F9" w:rsidR="001C6504" w:rsidRPr="001C6504" w:rsidRDefault="001C6504" w:rsidP="001C6504">
        <w:pPr>
          <w:pStyle w:val="Pidipagina"/>
          <w:jc w:val="right"/>
          <w:rPr>
            <w:b/>
            <w:bCs w:val="0"/>
            <w:sz w:val="20"/>
            <w:szCs w:val="20"/>
          </w:rPr>
        </w:pPr>
        <w:r>
          <w:rPr>
            <w:sz w:val="20"/>
            <w:szCs w:val="20"/>
          </w:rPr>
          <w:t>S</w:t>
        </w:r>
        <w:r w:rsidRPr="00981295">
          <w:rPr>
            <w:sz w:val="20"/>
            <w:szCs w:val="20"/>
          </w:rPr>
          <w:t>. P</w:t>
        </w:r>
        <w:r>
          <w:rPr>
            <w:sz w:val="20"/>
            <w:szCs w:val="20"/>
          </w:rPr>
          <w:t>aronetto</w:t>
        </w:r>
        <w:r w:rsidRPr="00981295">
          <w:rPr>
            <w:sz w:val="20"/>
            <w:szCs w:val="20"/>
          </w:rPr>
          <w:t xml:space="preserve">, </w:t>
        </w:r>
        <w:r>
          <w:rPr>
            <w:i/>
            <w:iCs/>
            <w:sz w:val="20"/>
            <w:szCs w:val="20"/>
          </w:rPr>
          <w:t>Disarmati e disarmanti, riprendiamo il cammino</w:t>
        </w:r>
        <w:r w:rsidRPr="00981295">
          <w:rPr>
            <w:sz w:val="20"/>
            <w:szCs w:val="20"/>
          </w:rPr>
          <w:t xml:space="preserve"> / </w:t>
        </w:r>
        <w:r w:rsidRPr="001C6504">
          <w:rPr>
            <w:b/>
            <w:bCs w:val="0"/>
            <w:sz w:val="20"/>
            <w:szCs w:val="20"/>
          </w:rPr>
          <w:fldChar w:fldCharType="begin"/>
        </w:r>
        <w:r w:rsidRPr="001C6504">
          <w:rPr>
            <w:b/>
            <w:bCs w:val="0"/>
            <w:sz w:val="20"/>
            <w:szCs w:val="20"/>
          </w:rPr>
          <w:instrText>PAGE   \* MERGEFORMAT</w:instrText>
        </w:r>
        <w:r w:rsidRPr="001C6504">
          <w:rPr>
            <w:b/>
            <w:bCs w:val="0"/>
            <w:sz w:val="20"/>
            <w:szCs w:val="20"/>
          </w:rPr>
          <w:fldChar w:fldCharType="separate"/>
        </w:r>
        <w:r w:rsidRPr="001C6504">
          <w:rPr>
            <w:b/>
            <w:bCs w:val="0"/>
            <w:sz w:val="20"/>
            <w:szCs w:val="20"/>
          </w:rPr>
          <w:t>1</w:t>
        </w:r>
        <w:r w:rsidRPr="001C6504">
          <w:rPr>
            <w:b/>
            <w:bCs w:val="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2A133" w14:textId="77777777" w:rsidR="001C6504" w:rsidRDefault="001C65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565BD" w14:textId="77777777" w:rsidR="001C6504" w:rsidRDefault="001C6504" w:rsidP="001C6504">
      <w:r>
        <w:separator/>
      </w:r>
    </w:p>
  </w:footnote>
  <w:footnote w:type="continuationSeparator" w:id="0">
    <w:p w14:paraId="1FAB4EC6" w14:textId="77777777" w:rsidR="001C6504" w:rsidRDefault="001C6504" w:rsidP="001C6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F8D1" w14:textId="77777777" w:rsidR="001C6504" w:rsidRDefault="001C65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4FC7" w14:textId="77777777" w:rsidR="001C6504" w:rsidRDefault="001C65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B2BD" w14:textId="77777777" w:rsidR="001C6504" w:rsidRDefault="001C65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04"/>
    <w:rsid w:val="00066352"/>
    <w:rsid w:val="0007792A"/>
    <w:rsid w:val="001C6504"/>
    <w:rsid w:val="002B07E3"/>
    <w:rsid w:val="004367BA"/>
    <w:rsid w:val="00561C35"/>
    <w:rsid w:val="00575104"/>
    <w:rsid w:val="00610B3B"/>
    <w:rsid w:val="0074652D"/>
    <w:rsid w:val="00851B59"/>
    <w:rsid w:val="00A24E22"/>
    <w:rsid w:val="00BC612B"/>
    <w:rsid w:val="00BD5CC9"/>
    <w:rsid w:val="00CC7B04"/>
    <w:rsid w:val="00D70217"/>
    <w:rsid w:val="00E03B92"/>
    <w:rsid w:val="00ED0D3E"/>
    <w:rsid w:val="00EE111F"/>
    <w:rsid w:val="00F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F45B"/>
  <w15:chartTrackingRefBased/>
  <w15:docId w15:val="{95390657-0A17-42FE-A550-3361D636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8"/>
        <w:szCs w:val="28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7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7B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7B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7B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7B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7B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7B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7B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7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7B0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7B0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7B0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7B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7B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7B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7B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7B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7B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7B0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7B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7B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7B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7B0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7B0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7B04"/>
    <w:rPr>
      <w:b/>
      <w:bCs w:val="0"/>
      <w:smallCaps/>
      <w:color w:val="2F5496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65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650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650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C65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504"/>
  </w:style>
  <w:style w:type="paragraph" w:styleId="Pidipagina">
    <w:name w:val="footer"/>
    <w:basedOn w:val="Normale"/>
    <w:link w:val="PidipaginaCarattere"/>
    <w:uiPriority w:val="99"/>
    <w:unhideWhenUsed/>
    <w:rsid w:val="001C65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4</cp:revision>
  <dcterms:created xsi:type="dcterms:W3CDTF">2025-05-25T11:00:00Z</dcterms:created>
  <dcterms:modified xsi:type="dcterms:W3CDTF">2025-06-04T15:24:00Z</dcterms:modified>
</cp:coreProperties>
</file>